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F5" w:rsidRPr="00F17A44" w:rsidRDefault="00DF4BF5" w:rsidP="00DF4BF5">
      <w:pPr>
        <w:spacing w:before="270" w:after="180" w:line="420" w:lineRule="atLeast"/>
        <w:jc w:val="center"/>
        <w:outlineLvl w:val="2"/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</w:pPr>
      <w:r w:rsidRPr="00F17A44"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  <w:t>АННОТАЦИЯ</w:t>
      </w:r>
    </w:p>
    <w:p w:rsidR="00DF4BF5" w:rsidRPr="00F17A44" w:rsidRDefault="00DF4BF5" w:rsidP="00DF4BF5">
      <w:pPr>
        <w:spacing w:before="270" w:after="180" w:line="420" w:lineRule="atLeast"/>
        <w:jc w:val="center"/>
        <w:outlineLvl w:val="2"/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</w:pPr>
      <w:r w:rsidRPr="00F17A44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к рабочей программе по предмету «Родной (русский) язык и литература» для учащихся 11 класса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    </w:t>
      </w:r>
      <w:proofErr w:type="gramStart"/>
      <w:r w:rsidRPr="00F17A44">
        <w:rPr>
          <w:rFonts w:eastAsia="Calibri"/>
        </w:rPr>
        <w:t xml:space="preserve">Рабочая программа учебного предмета «Родной (русский) язык и литература» для 11 класса составлена в соответствии с требованиями ФГОС СОО и на основе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образованию, протокол от 28 июня 2016 г. № 2/16-з), а также на основе авторской программы А.И. Власенкова, Л.М. </w:t>
      </w:r>
      <w:proofErr w:type="spellStart"/>
      <w:r w:rsidRPr="00F17A44">
        <w:rPr>
          <w:rFonts w:eastAsia="Calibri"/>
        </w:rPr>
        <w:t>Рыбченк</w:t>
      </w:r>
      <w:r w:rsidRPr="00F17A44">
        <w:rPr>
          <w:rFonts w:eastAsia="Calibri"/>
        </w:rPr>
        <w:t>о</w:t>
      </w:r>
      <w:r w:rsidRPr="00F17A44">
        <w:rPr>
          <w:rFonts w:eastAsia="Calibri"/>
        </w:rPr>
        <w:t>вой</w:t>
      </w:r>
      <w:proofErr w:type="spellEnd"/>
      <w:r w:rsidRPr="00F17A44">
        <w:rPr>
          <w:rFonts w:eastAsia="Calibri"/>
        </w:rPr>
        <w:t>, Н.А. Николиной</w:t>
      </w:r>
      <w:proofErr w:type="gramEnd"/>
      <w:r w:rsidRPr="00F17A44">
        <w:rPr>
          <w:rFonts w:eastAsia="Calibri"/>
        </w:rPr>
        <w:t xml:space="preserve"> по русскому языку для 10-11 класса, базовый уровень. М.: Просвещение, 2015.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   Русский язык – государственный язык Российской Федерации, средство межнационального общения и консолидации народов России, основа форм</w:t>
      </w:r>
      <w:r w:rsidRPr="00F17A44">
        <w:rPr>
          <w:rFonts w:eastAsia="Calibri"/>
        </w:rPr>
        <w:t>и</w:t>
      </w:r>
      <w:r w:rsidRPr="00F17A44">
        <w:rPr>
          <w:rFonts w:eastAsia="Calibri"/>
        </w:rPr>
        <w:t xml:space="preserve">рования гражданской идентичности в поликультурном обществе. Содержание программы ориентировано на сопровождение и поддержку основного курса русского языка. В курсе родного (русского) языка  и литературы актуализируются следующие цели: </w:t>
      </w:r>
    </w:p>
    <w:p w:rsidR="00DF4BF5" w:rsidRPr="00F17A44" w:rsidRDefault="00DF4BF5" w:rsidP="00DF4BF5">
      <w:pPr>
        <w:rPr>
          <w:rFonts w:eastAsia="Calibri"/>
        </w:rPr>
      </w:pPr>
      <w:proofErr w:type="gramStart"/>
      <w:r w:rsidRPr="00F17A44">
        <w:rPr>
          <w:rFonts w:eastAsia="Calibri"/>
        </w:rPr>
        <w:t>• воспитание гражданина и патриота; формирование представления о русском языке как духовной, нравственной и культурной ценности народа; ос</w:t>
      </w:r>
      <w:r w:rsidRPr="00F17A44">
        <w:rPr>
          <w:rFonts w:eastAsia="Calibri"/>
        </w:rPr>
        <w:t>о</w:t>
      </w:r>
      <w:r w:rsidRPr="00F17A44">
        <w:rPr>
          <w:rFonts w:eastAsia="Calibri"/>
        </w:rPr>
        <w:t>знание национального своеобразия русского языка; формирование познавательного интереса, любви, уважительного отношения к русскому языку, а ч</w:t>
      </w:r>
      <w:r w:rsidRPr="00F17A44">
        <w:rPr>
          <w:rFonts w:eastAsia="Calibri"/>
        </w:rPr>
        <w:t>е</w:t>
      </w:r>
      <w:r w:rsidRPr="00F17A44">
        <w:rPr>
          <w:rFonts w:eastAsia="Calibri"/>
        </w:rPr>
        <w:t>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F17A44">
        <w:rPr>
          <w:rFonts w:eastAsia="Calibri"/>
        </w:rPr>
        <w:t xml:space="preserve"> воспитание уважительного отношения к культурам и языкам народов России; овладение культурой межнац</w:t>
      </w:r>
      <w:r w:rsidRPr="00F17A44">
        <w:rPr>
          <w:rFonts w:eastAsia="Calibri"/>
        </w:rPr>
        <w:t>и</w:t>
      </w:r>
      <w:r w:rsidRPr="00F17A44">
        <w:rPr>
          <w:rFonts w:eastAsia="Calibri"/>
        </w:rPr>
        <w:t xml:space="preserve">онального общения;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>•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•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 </w:t>
      </w:r>
      <w:proofErr w:type="gramStart"/>
      <w:r w:rsidRPr="00F17A44">
        <w:rPr>
          <w:rFonts w:eastAsia="Calibri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</w:t>
      </w:r>
      <w:r w:rsidRPr="00F17A44">
        <w:rPr>
          <w:rFonts w:eastAsia="Calibri"/>
        </w:rPr>
        <w:t>а</w:t>
      </w:r>
      <w:r w:rsidRPr="00F17A44">
        <w:rPr>
          <w:rFonts w:eastAsia="Calibri"/>
        </w:rPr>
        <w:t>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</w:t>
      </w:r>
      <w:r w:rsidRPr="00F17A44">
        <w:rPr>
          <w:rFonts w:eastAsia="Calibri"/>
        </w:rPr>
        <w:t>о</w:t>
      </w:r>
      <w:r w:rsidRPr="00F17A44">
        <w:rPr>
          <w:rFonts w:eastAsia="Calibri"/>
        </w:rPr>
        <w:t>нально-культурной семантикой;</w:t>
      </w:r>
      <w:proofErr w:type="gramEnd"/>
      <w:r w:rsidRPr="00F17A44">
        <w:rPr>
          <w:rFonts w:eastAsia="Calibri"/>
        </w:rPr>
        <w:t xml:space="preserve"> о русском речевом этикете;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•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•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 Место предмета в учебном плане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lastRenderedPageBreak/>
        <w:t>• получение опыта медленного чтения произведений родной (русской) литературы;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 • воспитание ценностного отношения к родной литературе как хранителю культуры, включение в культурно-языковое поле своего народа;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• приобщение к литературному наследию своего народа;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>•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 • овладение необходимым понятийным и терминологическим аппаратом, позволяющим обобщать и осмыслять чит</w:t>
      </w:r>
      <w:r w:rsidRPr="00F17A44">
        <w:rPr>
          <w:rFonts w:eastAsia="Calibri"/>
        </w:rPr>
        <w:t>а</w:t>
      </w:r>
      <w:r w:rsidRPr="00F17A44">
        <w:rPr>
          <w:rFonts w:eastAsia="Calibri"/>
        </w:rPr>
        <w:t xml:space="preserve">тельский опыт в устной и письменной форме;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>• овладение навыком анализа текста художественного произведения 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</w:t>
      </w:r>
      <w:r w:rsidRPr="00F17A44">
        <w:rPr>
          <w:rFonts w:eastAsia="Calibri"/>
        </w:rPr>
        <w:t>а</w:t>
      </w:r>
      <w:r w:rsidRPr="00F17A44">
        <w:rPr>
          <w:rFonts w:eastAsia="Calibri"/>
        </w:rPr>
        <w:t xml:space="preserve">зие текста, прямой и переносные планы текста, умение «видеть» подтексты);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• формирование умения анализировать в устной и письменной форме самостоятельно прочитанные произведения, их отдельные фрагменты, аспекты; </w:t>
      </w:r>
    </w:p>
    <w:p w:rsidR="00DF4BF5" w:rsidRPr="00F17A44" w:rsidRDefault="00DF4BF5" w:rsidP="00DF4BF5">
      <w:pPr>
        <w:rPr>
          <w:rFonts w:eastAsia="Calibri"/>
        </w:rPr>
      </w:pPr>
      <w:r w:rsidRPr="00F17A44">
        <w:rPr>
          <w:rFonts w:eastAsia="Calibri"/>
        </w:rPr>
        <w:t xml:space="preserve">• знакомство с историей литературы: русской литературной классикой, современным литературным процессом.  </w:t>
      </w:r>
    </w:p>
    <w:p w:rsidR="00941927" w:rsidRDefault="00DF4BF5">
      <w:bookmarkStart w:id="0" w:name="_GoBack"/>
      <w:bookmarkEnd w:id="0"/>
    </w:p>
    <w:sectPr w:rsidR="009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C3"/>
    <w:rsid w:val="002820C3"/>
    <w:rsid w:val="005C45FC"/>
    <w:rsid w:val="00A624B0"/>
    <w:rsid w:val="00D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3489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Ишбулатова</dc:creator>
  <cp:keywords/>
  <dc:description/>
  <cp:lastModifiedBy>Анна Ишбулатова</cp:lastModifiedBy>
  <cp:revision>2</cp:revision>
  <dcterms:created xsi:type="dcterms:W3CDTF">2020-10-23T07:28:00Z</dcterms:created>
  <dcterms:modified xsi:type="dcterms:W3CDTF">2020-10-23T07:29:00Z</dcterms:modified>
</cp:coreProperties>
</file>